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D1" w:rsidRPr="00CB44D1" w:rsidRDefault="00CB44D1">
      <w:pPr>
        <w:pStyle w:val="ConsPlusTitlePage"/>
      </w:pPr>
      <w:bookmarkStart w:id="0" w:name="_GoBack"/>
      <w:r w:rsidRPr="00CB44D1">
        <w:br/>
      </w:r>
    </w:p>
    <w:p w:rsidR="00CB44D1" w:rsidRPr="00CB44D1" w:rsidRDefault="00CB44D1">
      <w:pPr>
        <w:pStyle w:val="ConsPlusNormal"/>
        <w:jc w:val="both"/>
        <w:outlineLvl w:val="0"/>
      </w:pPr>
    </w:p>
    <w:p w:rsidR="00CB44D1" w:rsidRPr="00CB44D1" w:rsidRDefault="00CB44D1">
      <w:pPr>
        <w:pStyle w:val="ConsPlusTitle"/>
        <w:jc w:val="center"/>
      </w:pPr>
      <w:r w:rsidRPr="00CB44D1">
        <w:t>ПРАВИТЕЛЬСТВО РОССИЙСКОЙ ФЕДЕРАЦИИ</w:t>
      </w:r>
    </w:p>
    <w:p w:rsidR="00CB44D1" w:rsidRPr="00CB44D1" w:rsidRDefault="00CB44D1">
      <w:pPr>
        <w:pStyle w:val="ConsPlusTitle"/>
        <w:jc w:val="center"/>
      </w:pPr>
    </w:p>
    <w:p w:rsidR="00CB44D1" w:rsidRPr="00CB44D1" w:rsidRDefault="00CB44D1">
      <w:pPr>
        <w:pStyle w:val="ConsPlusTitle"/>
        <w:jc w:val="center"/>
      </w:pPr>
      <w:r w:rsidRPr="00CB44D1">
        <w:t>ПОСТАНОВЛЕНИЕ</w:t>
      </w:r>
    </w:p>
    <w:p w:rsidR="00CB44D1" w:rsidRPr="00CB44D1" w:rsidRDefault="00CB44D1">
      <w:pPr>
        <w:pStyle w:val="ConsPlusTitle"/>
        <w:jc w:val="center"/>
      </w:pPr>
      <w:r w:rsidRPr="00CB44D1">
        <w:t>от 12 сентября 2023 г. N 1479</w:t>
      </w:r>
    </w:p>
    <w:p w:rsidR="00CB44D1" w:rsidRPr="00CB44D1" w:rsidRDefault="00CB44D1">
      <w:pPr>
        <w:pStyle w:val="ConsPlusTitle"/>
        <w:jc w:val="center"/>
      </w:pPr>
    </w:p>
    <w:p w:rsidR="00CB44D1" w:rsidRPr="00CB44D1" w:rsidRDefault="00CB44D1">
      <w:pPr>
        <w:pStyle w:val="ConsPlusTitle"/>
        <w:jc w:val="center"/>
      </w:pPr>
      <w:r w:rsidRPr="00CB44D1">
        <w:t>О ВНЕСЕНИИ ИЗМЕНЕНИЯ</w:t>
      </w:r>
    </w:p>
    <w:p w:rsidR="00CB44D1" w:rsidRPr="00CB44D1" w:rsidRDefault="00CB44D1">
      <w:pPr>
        <w:pStyle w:val="ConsPlusTitle"/>
        <w:jc w:val="center"/>
      </w:pPr>
      <w:r w:rsidRPr="00CB44D1">
        <w:t>В ПУНКТ 2 ПОСТАНОВЛЕНИЯ ПРАВИТЕЛЬСТВА РОССИЙСКОЙ ФЕДЕРАЦИИ</w:t>
      </w:r>
    </w:p>
    <w:p w:rsidR="00CB44D1" w:rsidRPr="00CB44D1" w:rsidRDefault="00CB44D1">
      <w:pPr>
        <w:pStyle w:val="ConsPlusTitle"/>
        <w:jc w:val="center"/>
      </w:pPr>
      <w:r w:rsidRPr="00CB44D1">
        <w:t>ОТ 19 АПРЕЛЯ 2021 Г. N 620</w:t>
      </w:r>
    </w:p>
    <w:p w:rsidR="00CB44D1" w:rsidRPr="00CB44D1" w:rsidRDefault="00CB44D1">
      <w:pPr>
        <w:pStyle w:val="ConsPlusNormal"/>
        <w:jc w:val="center"/>
      </w:pPr>
    </w:p>
    <w:p w:rsidR="00CB44D1" w:rsidRPr="00CB44D1" w:rsidRDefault="00CB44D1">
      <w:pPr>
        <w:pStyle w:val="ConsPlusNormal"/>
        <w:ind w:firstLine="540"/>
        <w:jc w:val="both"/>
      </w:pPr>
      <w:r w:rsidRPr="00CB44D1">
        <w:t>Правительство Российской Федерации постановляет: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 xml:space="preserve">1. </w:t>
      </w:r>
      <w:hyperlink r:id="rId4">
        <w:r w:rsidRPr="00CB44D1">
          <w:t>Пункт 2</w:t>
        </w:r>
      </w:hyperlink>
      <w:r w:rsidRPr="00CB44D1">
        <w:t xml:space="preserve"> постановления Правительства Российской Федерации от 19 апреля 2021 г. N 620 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 (Собрание законодательства Российской Федерации, 2021, N 17, ст. 2986) изложить в следующей редакции: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>"2. Установить, что указанное в пункте 1 настоящего постановления требование не применяется: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>при закупках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Федерации;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>при закупках медицинских изделий, объединенных в один лот (контракт) с расходными материалами, которые совместимы с такими медицинскими изделиями;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 xml:space="preserve">при закупках медицинских изделий, по результатам которых заключается контракт со встречными инвестиционными обязательствами в соответствии со </w:t>
      </w:r>
      <w:hyperlink r:id="rId5">
        <w:r w:rsidRPr="00CB44D1">
          <w:t>статьей 111.4</w:t>
        </w:r>
      </w:hyperlink>
      <w:r w:rsidRPr="00CB44D1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нужд".".</w:t>
      </w:r>
    </w:p>
    <w:p w:rsidR="00CB44D1" w:rsidRPr="00CB44D1" w:rsidRDefault="00CB44D1">
      <w:pPr>
        <w:pStyle w:val="ConsPlusNormal"/>
        <w:spacing w:before="220"/>
        <w:ind w:firstLine="540"/>
        <w:jc w:val="both"/>
      </w:pPr>
      <w:r w:rsidRPr="00CB44D1">
        <w:t>2. Установить, что пункт 2 постановления Правительства Российской Федерации от 19 апреля 2021 г. N 620 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 (в редакции настоящего постановления)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CB44D1" w:rsidRPr="00CB44D1" w:rsidRDefault="00CB44D1">
      <w:pPr>
        <w:pStyle w:val="ConsPlusNormal"/>
        <w:ind w:firstLine="540"/>
        <w:jc w:val="both"/>
      </w:pPr>
    </w:p>
    <w:p w:rsidR="00CB44D1" w:rsidRPr="00CB44D1" w:rsidRDefault="00CB44D1">
      <w:pPr>
        <w:pStyle w:val="ConsPlusNormal"/>
        <w:jc w:val="right"/>
      </w:pPr>
      <w:r w:rsidRPr="00CB44D1">
        <w:t>Председатель Правительства</w:t>
      </w:r>
    </w:p>
    <w:p w:rsidR="00CB44D1" w:rsidRPr="00CB44D1" w:rsidRDefault="00CB44D1">
      <w:pPr>
        <w:pStyle w:val="ConsPlusNormal"/>
        <w:jc w:val="right"/>
      </w:pPr>
      <w:r w:rsidRPr="00CB44D1">
        <w:t>Российской Федерации</w:t>
      </w:r>
    </w:p>
    <w:p w:rsidR="00CB44D1" w:rsidRPr="00CB44D1" w:rsidRDefault="00CB44D1">
      <w:pPr>
        <w:pStyle w:val="ConsPlusNormal"/>
        <w:jc w:val="right"/>
      </w:pPr>
      <w:r w:rsidRPr="00CB44D1">
        <w:t>М.МИШУСТИН</w:t>
      </w:r>
    </w:p>
    <w:p w:rsidR="00CB44D1" w:rsidRPr="00CB44D1" w:rsidRDefault="00CB44D1">
      <w:pPr>
        <w:pStyle w:val="ConsPlusNormal"/>
        <w:jc w:val="both"/>
      </w:pPr>
    </w:p>
    <w:p w:rsidR="00CB44D1" w:rsidRPr="00CB44D1" w:rsidRDefault="00CB44D1">
      <w:pPr>
        <w:pStyle w:val="ConsPlusNormal"/>
        <w:jc w:val="both"/>
      </w:pPr>
    </w:p>
    <w:p w:rsidR="00CB44D1" w:rsidRPr="00CB44D1" w:rsidRDefault="00CB44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B6181" w:rsidRPr="00CB44D1" w:rsidRDefault="001B6181"/>
    <w:sectPr w:rsidR="001B6181" w:rsidRPr="00CB44D1" w:rsidSect="0083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D1"/>
    <w:rsid w:val="001B6181"/>
    <w:rsid w:val="00C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75AD-795F-43F6-977E-5E9B2D84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4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44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44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C297016AD1F7F9E8E04A37FCFF216436DDDBE5ED40DB7703032D627D6C069D45F700A11CD2C0260E9D16EDF332CAD2290E96DD08CC9u7i2L" TargetMode="External"/><Relationship Id="rId4" Type="http://schemas.openxmlformats.org/officeDocument/2006/relationships/hyperlink" Target="consultantplus://offline/ref=956C297016AD1F7F9E8E04A37FCFF2164460DBBA5CDB0DB7703032D627D6C069D45F700A13CC2C0A62B6D47BCE6B20A8388EE07ACC8ECB73uAi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2023-09-14T11:34:00Z</dcterms:created>
  <dcterms:modified xsi:type="dcterms:W3CDTF">2023-09-14T11:35:00Z</dcterms:modified>
</cp:coreProperties>
</file>